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5AA1" w:rsidRDefault="000D7681" w:rsidP="00C61E2E">
      <w:pPr>
        <w:spacing w:before="72"/>
        <w:ind w:left="3201" w:right="3220"/>
        <w:jc w:val="center"/>
        <w:rPr>
          <w:b/>
          <w:sz w:val="20"/>
        </w:rPr>
      </w:pPr>
      <w:r>
        <w:rPr>
          <w:b/>
          <w:sz w:val="24"/>
          <w:u w:val="thick"/>
        </w:rPr>
        <w:t>PRE</w:t>
      </w:r>
      <w:r>
        <w:rPr>
          <w:b/>
          <w:spacing w:val="-2"/>
          <w:sz w:val="24"/>
          <w:u w:val="thick"/>
        </w:rPr>
        <w:t xml:space="preserve"> </w:t>
      </w:r>
      <w:r>
        <w:rPr>
          <w:b/>
          <w:sz w:val="24"/>
          <w:u w:val="thick"/>
        </w:rPr>
        <w:t>QUALIFICATION</w:t>
      </w:r>
      <w:r>
        <w:rPr>
          <w:b/>
          <w:spacing w:val="-1"/>
          <w:sz w:val="24"/>
          <w:u w:val="thick"/>
        </w:rPr>
        <w:t xml:space="preserve"> </w:t>
      </w:r>
      <w:r>
        <w:rPr>
          <w:b/>
          <w:sz w:val="24"/>
          <w:u w:val="thick"/>
        </w:rPr>
        <w:t>REQUIREMENTS</w:t>
      </w:r>
      <w:r w:rsidR="00586D99">
        <w:rPr>
          <w:b/>
          <w:sz w:val="24"/>
          <w:u w:val="thick"/>
        </w:rPr>
        <w:t xml:space="preserve"> </w:t>
      </w:r>
    </w:p>
    <w:p w:rsidR="00935AA1" w:rsidRDefault="00935AA1">
      <w:pPr>
        <w:pStyle w:val="BodyText"/>
        <w:spacing w:before="10"/>
        <w:rPr>
          <w:b/>
          <w:sz w:val="19"/>
        </w:rPr>
      </w:pPr>
    </w:p>
    <w:p w:rsidR="00935AA1" w:rsidRDefault="000D7681">
      <w:pPr>
        <w:pStyle w:val="ListParagraph"/>
        <w:numPr>
          <w:ilvl w:val="0"/>
          <w:numId w:val="1"/>
        </w:numPr>
        <w:tabs>
          <w:tab w:val="left" w:pos="821"/>
        </w:tabs>
        <w:spacing w:before="90"/>
        <w:ind w:right="120"/>
        <w:jc w:val="both"/>
        <w:rPr>
          <w:sz w:val="24"/>
        </w:rPr>
      </w:pPr>
      <w:r>
        <w:rPr>
          <w:b/>
          <w:sz w:val="24"/>
        </w:rPr>
        <w:t>INTRODUCTION:</w:t>
      </w:r>
      <w:r>
        <w:rPr>
          <w:b/>
          <w:spacing w:val="1"/>
          <w:sz w:val="24"/>
        </w:rPr>
        <w:t xml:space="preserve"> </w:t>
      </w:r>
      <w:r>
        <w:rPr>
          <w:sz w:val="24"/>
        </w:rPr>
        <w:t>This</w:t>
      </w:r>
      <w:r>
        <w:rPr>
          <w:spacing w:val="1"/>
          <w:sz w:val="24"/>
        </w:rPr>
        <w:t xml:space="preserve"> </w:t>
      </w:r>
      <w:r>
        <w:rPr>
          <w:sz w:val="24"/>
        </w:rPr>
        <w:t>section</w:t>
      </w:r>
      <w:r>
        <w:rPr>
          <w:spacing w:val="1"/>
          <w:sz w:val="24"/>
        </w:rPr>
        <w:t xml:space="preserve"> </w:t>
      </w:r>
      <w:r>
        <w:rPr>
          <w:sz w:val="24"/>
        </w:rPr>
        <w:t>covers</w:t>
      </w:r>
      <w:r>
        <w:rPr>
          <w:spacing w:val="1"/>
          <w:sz w:val="24"/>
        </w:rPr>
        <w:t xml:space="preserve"> </w:t>
      </w:r>
      <w:r>
        <w:rPr>
          <w:sz w:val="24"/>
        </w:rPr>
        <w:t>the</w:t>
      </w:r>
      <w:r>
        <w:rPr>
          <w:spacing w:val="1"/>
          <w:sz w:val="24"/>
        </w:rPr>
        <w:t xml:space="preserve"> </w:t>
      </w:r>
      <w:r>
        <w:rPr>
          <w:sz w:val="24"/>
        </w:rPr>
        <w:t>minimum</w:t>
      </w:r>
      <w:r>
        <w:rPr>
          <w:spacing w:val="1"/>
          <w:sz w:val="24"/>
        </w:rPr>
        <w:t xml:space="preserve"> </w:t>
      </w:r>
      <w:r>
        <w:rPr>
          <w:sz w:val="24"/>
        </w:rPr>
        <w:t>requirement</w:t>
      </w:r>
      <w:r>
        <w:rPr>
          <w:spacing w:val="1"/>
          <w:sz w:val="24"/>
        </w:rPr>
        <w:t xml:space="preserve"> </w:t>
      </w:r>
      <w:r>
        <w:rPr>
          <w:sz w:val="24"/>
        </w:rPr>
        <w:t>with</w:t>
      </w:r>
      <w:r>
        <w:rPr>
          <w:spacing w:val="1"/>
          <w:sz w:val="24"/>
        </w:rPr>
        <w:t xml:space="preserve"> </w:t>
      </w:r>
      <w:r>
        <w:rPr>
          <w:sz w:val="24"/>
        </w:rPr>
        <w:t>respect</w:t>
      </w:r>
      <w:r>
        <w:rPr>
          <w:spacing w:val="1"/>
          <w:sz w:val="24"/>
        </w:rPr>
        <w:t xml:space="preserve"> </w:t>
      </w:r>
      <w:r>
        <w:rPr>
          <w:sz w:val="24"/>
        </w:rPr>
        <w:t>to</w:t>
      </w:r>
      <w:r>
        <w:rPr>
          <w:spacing w:val="60"/>
          <w:sz w:val="24"/>
        </w:rPr>
        <w:t xml:space="preserve"> </w:t>
      </w:r>
      <w:r>
        <w:rPr>
          <w:sz w:val="24"/>
        </w:rPr>
        <w:t>experience,</w:t>
      </w:r>
      <w:r>
        <w:rPr>
          <w:spacing w:val="1"/>
          <w:sz w:val="24"/>
        </w:rPr>
        <w:t xml:space="preserve"> </w:t>
      </w:r>
      <w:r>
        <w:rPr>
          <w:sz w:val="24"/>
        </w:rPr>
        <w:t>capability and other particulars of the Bidder to be considered eligible for participation in the bid for the</w:t>
      </w:r>
      <w:r>
        <w:rPr>
          <w:spacing w:val="1"/>
          <w:sz w:val="24"/>
        </w:rPr>
        <w:t xml:space="preserve"> </w:t>
      </w:r>
      <w:r>
        <w:rPr>
          <w:sz w:val="24"/>
        </w:rPr>
        <w:t>proposed</w:t>
      </w:r>
      <w:r>
        <w:rPr>
          <w:spacing w:val="1"/>
          <w:sz w:val="24"/>
        </w:rPr>
        <w:t xml:space="preserve"> </w:t>
      </w:r>
      <w:r>
        <w:rPr>
          <w:sz w:val="24"/>
        </w:rPr>
        <w:t>work.</w:t>
      </w:r>
      <w:r>
        <w:rPr>
          <w:spacing w:val="1"/>
          <w:sz w:val="24"/>
        </w:rPr>
        <w:t xml:space="preserve"> </w:t>
      </w:r>
      <w:r>
        <w:rPr>
          <w:sz w:val="24"/>
        </w:rPr>
        <w:t>The</w:t>
      </w:r>
      <w:r>
        <w:rPr>
          <w:spacing w:val="1"/>
          <w:sz w:val="24"/>
        </w:rPr>
        <w:t xml:space="preserve"> </w:t>
      </w:r>
      <w:r>
        <w:rPr>
          <w:sz w:val="24"/>
        </w:rPr>
        <w:t>BIDDER</w:t>
      </w:r>
      <w:r>
        <w:rPr>
          <w:spacing w:val="1"/>
          <w:sz w:val="24"/>
        </w:rPr>
        <w:t xml:space="preserve"> </w:t>
      </w:r>
      <w:r>
        <w:rPr>
          <w:sz w:val="24"/>
        </w:rPr>
        <w:t>shall</w:t>
      </w:r>
      <w:r>
        <w:rPr>
          <w:spacing w:val="1"/>
          <w:sz w:val="24"/>
        </w:rPr>
        <w:t xml:space="preserve"> </w:t>
      </w:r>
      <w:r>
        <w:rPr>
          <w:sz w:val="24"/>
        </w:rPr>
        <w:t>become</w:t>
      </w:r>
      <w:r>
        <w:rPr>
          <w:spacing w:val="1"/>
          <w:sz w:val="24"/>
        </w:rPr>
        <w:t xml:space="preserve"> </w:t>
      </w:r>
      <w:r>
        <w:rPr>
          <w:sz w:val="24"/>
        </w:rPr>
        <w:t>eligible</w:t>
      </w:r>
      <w:r>
        <w:rPr>
          <w:spacing w:val="1"/>
          <w:sz w:val="24"/>
        </w:rPr>
        <w:t xml:space="preserve"> </w:t>
      </w:r>
      <w:r>
        <w:rPr>
          <w:sz w:val="24"/>
        </w:rPr>
        <w:t>to</w:t>
      </w:r>
      <w:r>
        <w:rPr>
          <w:spacing w:val="1"/>
          <w:sz w:val="24"/>
        </w:rPr>
        <w:t xml:space="preserve"> </w:t>
      </w:r>
      <w:r>
        <w:rPr>
          <w:sz w:val="24"/>
        </w:rPr>
        <w:t>bid</w:t>
      </w:r>
      <w:r>
        <w:rPr>
          <w:spacing w:val="1"/>
          <w:sz w:val="24"/>
        </w:rPr>
        <w:t xml:space="preserve"> </w:t>
      </w:r>
      <w:r>
        <w:rPr>
          <w:sz w:val="24"/>
        </w:rPr>
        <w:t>on</w:t>
      </w:r>
      <w:r>
        <w:rPr>
          <w:spacing w:val="1"/>
          <w:sz w:val="24"/>
        </w:rPr>
        <w:t xml:space="preserve"> </w:t>
      </w:r>
      <w:r>
        <w:rPr>
          <w:sz w:val="24"/>
        </w:rPr>
        <w:t>satisfying</w:t>
      </w:r>
      <w:r>
        <w:rPr>
          <w:spacing w:val="1"/>
          <w:sz w:val="24"/>
        </w:rPr>
        <w:t xml:space="preserve"> </w:t>
      </w:r>
      <w:r>
        <w:rPr>
          <w:sz w:val="24"/>
        </w:rPr>
        <w:t>the</w:t>
      </w:r>
      <w:r>
        <w:rPr>
          <w:spacing w:val="1"/>
          <w:sz w:val="24"/>
        </w:rPr>
        <w:t xml:space="preserve"> </w:t>
      </w:r>
      <w:r>
        <w:rPr>
          <w:sz w:val="24"/>
        </w:rPr>
        <w:t>following</w:t>
      </w:r>
      <w:r>
        <w:rPr>
          <w:spacing w:val="1"/>
          <w:sz w:val="24"/>
        </w:rPr>
        <w:t xml:space="preserve"> </w:t>
      </w:r>
      <w:r>
        <w:rPr>
          <w:sz w:val="24"/>
        </w:rPr>
        <w:t>“BID</w:t>
      </w:r>
      <w:r>
        <w:rPr>
          <w:spacing w:val="1"/>
          <w:sz w:val="24"/>
        </w:rPr>
        <w:t xml:space="preserve"> </w:t>
      </w:r>
      <w:r>
        <w:rPr>
          <w:sz w:val="24"/>
        </w:rPr>
        <w:t>QUALIFICATION REQUIREMENTS” and on production of the required documentary evidences along</w:t>
      </w:r>
      <w:r>
        <w:rPr>
          <w:spacing w:val="-58"/>
          <w:sz w:val="24"/>
        </w:rPr>
        <w:t xml:space="preserve"> </w:t>
      </w:r>
      <w:r>
        <w:rPr>
          <w:sz w:val="24"/>
        </w:rPr>
        <w:t>with</w:t>
      </w:r>
      <w:r>
        <w:rPr>
          <w:spacing w:val="-1"/>
          <w:sz w:val="24"/>
        </w:rPr>
        <w:t xml:space="preserve"> </w:t>
      </w:r>
      <w:r>
        <w:rPr>
          <w:sz w:val="24"/>
        </w:rPr>
        <w:t>the</w:t>
      </w:r>
      <w:r>
        <w:rPr>
          <w:spacing w:val="-1"/>
          <w:sz w:val="24"/>
        </w:rPr>
        <w:t xml:space="preserve"> </w:t>
      </w:r>
      <w:r>
        <w:rPr>
          <w:sz w:val="24"/>
        </w:rPr>
        <w:t>Tender.</w:t>
      </w:r>
    </w:p>
    <w:p w:rsidR="00935AA1" w:rsidRDefault="00935AA1">
      <w:pPr>
        <w:pStyle w:val="BodyText"/>
      </w:pPr>
    </w:p>
    <w:p w:rsidR="00935AA1" w:rsidRDefault="000D7681">
      <w:pPr>
        <w:pStyle w:val="ListParagraph"/>
        <w:numPr>
          <w:ilvl w:val="1"/>
          <w:numId w:val="1"/>
        </w:numPr>
        <w:tabs>
          <w:tab w:val="left" w:pos="1181"/>
        </w:tabs>
        <w:ind w:right="114"/>
        <w:jc w:val="both"/>
        <w:rPr>
          <w:sz w:val="24"/>
        </w:rPr>
      </w:pPr>
      <w:r>
        <w:rPr>
          <w:sz w:val="24"/>
        </w:rPr>
        <w:t>The bidder must possess valid ISO 9001:2000 certification, ISO 27001:2005 for information security</w:t>
      </w:r>
      <w:r>
        <w:rPr>
          <w:spacing w:val="-57"/>
          <w:sz w:val="24"/>
        </w:rPr>
        <w:t xml:space="preserve"> </w:t>
      </w:r>
      <w:r>
        <w:rPr>
          <w:sz w:val="24"/>
        </w:rPr>
        <w:t>management</w:t>
      </w:r>
      <w:r>
        <w:rPr>
          <w:spacing w:val="-1"/>
          <w:sz w:val="24"/>
        </w:rPr>
        <w:t xml:space="preserve"> </w:t>
      </w:r>
      <w:r>
        <w:rPr>
          <w:sz w:val="24"/>
        </w:rPr>
        <w:t>system</w:t>
      </w:r>
      <w:r>
        <w:rPr>
          <w:spacing w:val="2"/>
          <w:sz w:val="24"/>
        </w:rPr>
        <w:t xml:space="preserve"> </w:t>
      </w:r>
      <w:r>
        <w:rPr>
          <w:sz w:val="24"/>
        </w:rPr>
        <w:t>&amp; ISO 14001:2004 for</w:t>
      </w:r>
      <w:r>
        <w:rPr>
          <w:spacing w:val="-2"/>
          <w:sz w:val="24"/>
        </w:rPr>
        <w:t xml:space="preserve"> </w:t>
      </w:r>
      <w:r>
        <w:rPr>
          <w:sz w:val="24"/>
        </w:rPr>
        <w:t>environmental management system.</w:t>
      </w:r>
    </w:p>
    <w:p w:rsidR="00935AA1" w:rsidRDefault="00935AA1">
      <w:pPr>
        <w:pStyle w:val="BodyText"/>
      </w:pPr>
    </w:p>
    <w:p w:rsidR="00935AA1" w:rsidRPr="00AD45DA" w:rsidRDefault="00AD45DA">
      <w:pPr>
        <w:pStyle w:val="ListParagraph"/>
        <w:numPr>
          <w:ilvl w:val="1"/>
          <w:numId w:val="1"/>
        </w:numPr>
        <w:tabs>
          <w:tab w:val="left" w:pos="1181"/>
        </w:tabs>
        <w:jc w:val="both"/>
        <w:rPr>
          <w:sz w:val="24"/>
          <w:szCs w:val="24"/>
        </w:rPr>
      </w:pPr>
      <w:r w:rsidRPr="00AD45DA">
        <w:rPr>
          <w:sz w:val="24"/>
          <w:szCs w:val="24"/>
        </w:rPr>
        <w:t xml:space="preserve">The bidder should have supplied minimum 30,000 nos. </w:t>
      </w:r>
      <w:r w:rsidR="00DB391D">
        <w:rPr>
          <w:sz w:val="24"/>
          <w:szCs w:val="24"/>
        </w:rPr>
        <w:t>GPRS/NBIOT</w:t>
      </w:r>
      <w:r w:rsidR="0041252A">
        <w:rPr>
          <w:sz w:val="24"/>
          <w:szCs w:val="24"/>
        </w:rPr>
        <w:t xml:space="preserve"> </w:t>
      </w:r>
      <w:bookmarkStart w:id="0" w:name="_GoBack"/>
      <w:bookmarkEnd w:id="0"/>
      <w:r w:rsidRPr="00AD45DA">
        <w:rPr>
          <w:sz w:val="24"/>
          <w:szCs w:val="24"/>
        </w:rPr>
        <w:t xml:space="preserve">modems to Govt. utilities directly or through System Integrator, out of which at least 20,000 nos. should be supplied for electrical utilities in India. The bidder should also have installed at least 10,000 nos. </w:t>
      </w:r>
      <w:r w:rsidR="00DB391D">
        <w:rPr>
          <w:sz w:val="24"/>
          <w:szCs w:val="24"/>
        </w:rPr>
        <w:t xml:space="preserve">GPRS/NBIOT </w:t>
      </w:r>
      <w:r w:rsidRPr="00AD45DA">
        <w:rPr>
          <w:sz w:val="24"/>
          <w:szCs w:val="24"/>
        </w:rPr>
        <w:t>modems in electrical utilities, out of which at least 9,000 nos. should have been working satisfactorily for period of at least one year</w:t>
      </w:r>
      <w:r w:rsidR="000D7681" w:rsidRPr="00AD45DA">
        <w:rPr>
          <w:sz w:val="24"/>
          <w:szCs w:val="24"/>
        </w:rPr>
        <w:t>.</w:t>
      </w:r>
    </w:p>
    <w:p w:rsidR="00935AA1" w:rsidRDefault="00935AA1">
      <w:pPr>
        <w:pStyle w:val="BodyText"/>
      </w:pPr>
    </w:p>
    <w:p w:rsidR="00935AA1" w:rsidRDefault="000D7681">
      <w:pPr>
        <w:pStyle w:val="ListParagraph"/>
        <w:numPr>
          <w:ilvl w:val="1"/>
          <w:numId w:val="1"/>
        </w:numPr>
        <w:tabs>
          <w:tab w:val="left" w:pos="1181"/>
        </w:tabs>
        <w:spacing w:before="1"/>
        <w:ind w:right="118"/>
        <w:jc w:val="both"/>
        <w:rPr>
          <w:sz w:val="24"/>
        </w:rPr>
      </w:pPr>
      <w:r>
        <w:rPr>
          <w:sz w:val="24"/>
        </w:rPr>
        <w:t>Modem should be capable to read all makes of DLMS meters and be able to transfer</w:t>
      </w:r>
      <w:r>
        <w:rPr>
          <w:spacing w:val="1"/>
          <w:sz w:val="24"/>
        </w:rPr>
        <w:t xml:space="preserve"> </w:t>
      </w:r>
      <w:r>
        <w:rPr>
          <w:sz w:val="24"/>
        </w:rPr>
        <w:t>the</w:t>
      </w:r>
      <w:r>
        <w:rPr>
          <w:spacing w:val="-1"/>
          <w:sz w:val="24"/>
        </w:rPr>
        <w:t xml:space="preserve"> </w:t>
      </w:r>
      <w:r>
        <w:rPr>
          <w:sz w:val="24"/>
        </w:rPr>
        <w:t>data</w:t>
      </w:r>
      <w:r>
        <w:rPr>
          <w:spacing w:val="1"/>
          <w:sz w:val="24"/>
        </w:rPr>
        <w:t xml:space="preserve"> </w:t>
      </w:r>
      <w:r>
        <w:rPr>
          <w:sz w:val="24"/>
        </w:rPr>
        <w:t>&amp;</w:t>
      </w:r>
      <w:r>
        <w:rPr>
          <w:spacing w:val="-3"/>
          <w:sz w:val="24"/>
        </w:rPr>
        <w:t xml:space="preserve"> </w:t>
      </w:r>
      <w:r>
        <w:rPr>
          <w:sz w:val="24"/>
        </w:rPr>
        <w:t>integrate</w:t>
      </w:r>
      <w:r>
        <w:rPr>
          <w:spacing w:val="1"/>
          <w:sz w:val="24"/>
        </w:rPr>
        <w:t xml:space="preserve"> </w:t>
      </w:r>
      <w:r>
        <w:rPr>
          <w:sz w:val="24"/>
        </w:rPr>
        <w:t>with</w:t>
      </w:r>
      <w:r>
        <w:rPr>
          <w:spacing w:val="-1"/>
          <w:sz w:val="24"/>
        </w:rPr>
        <w:t xml:space="preserve"> </w:t>
      </w:r>
      <w:r>
        <w:rPr>
          <w:sz w:val="24"/>
        </w:rPr>
        <w:t>existing</w:t>
      </w:r>
      <w:r>
        <w:rPr>
          <w:spacing w:val="-3"/>
          <w:sz w:val="24"/>
        </w:rPr>
        <w:t xml:space="preserve"> </w:t>
      </w:r>
      <w:r>
        <w:rPr>
          <w:sz w:val="24"/>
        </w:rPr>
        <w:t>System</w:t>
      </w:r>
      <w:r>
        <w:rPr>
          <w:spacing w:val="2"/>
          <w:sz w:val="24"/>
        </w:rPr>
        <w:t xml:space="preserve"> </w:t>
      </w:r>
      <w:r>
        <w:rPr>
          <w:sz w:val="24"/>
        </w:rPr>
        <w:t>Integrator’s</w:t>
      </w:r>
      <w:r>
        <w:rPr>
          <w:spacing w:val="-2"/>
          <w:sz w:val="24"/>
        </w:rPr>
        <w:t xml:space="preserve"> </w:t>
      </w:r>
      <w:r>
        <w:rPr>
          <w:sz w:val="24"/>
        </w:rPr>
        <w:t>billing</w:t>
      </w:r>
      <w:r>
        <w:rPr>
          <w:spacing w:val="-2"/>
          <w:sz w:val="24"/>
        </w:rPr>
        <w:t xml:space="preserve"> </w:t>
      </w:r>
      <w:r>
        <w:rPr>
          <w:sz w:val="24"/>
        </w:rPr>
        <w:t>system.</w:t>
      </w:r>
    </w:p>
    <w:p w:rsidR="00935AA1" w:rsidRDefault="00935AA1">
      <w:pPr>
        <w:pStyle w:val="BodyText"/>
        <w:spacing w:before="4"/>
      </w:pPr>
    </w:p>
    <w:p w:rsidR="00935AA1" w:rsidRDefault="000D7681">
      <w:pPr>
        <w:pStyle w:val="Heading1"/>
        <w:numPr>
          <w:ilvl w:val="1"/>
          <w:numId w:val="1"/>
        </w:numPr>
        <w:tabs>
          <w:tab w:val="left" w:pos="1181"/>
        </w:tabs>
        <w:ind w:hanging="449"/>
        <w:jc w:val="both"/>
      </w:pPr>
      <w:r>
        <w:t>The bidder should have Minimum Average Annual Turnover of Rs. 100 Crore for best three</w:t>
      </w:r>
      <w:r>
        <w:rPr>
          <w:spacing w:val="1"/>
        </w:rPr>
        <w:t xml:space="preserve"> </w:t>
      </w:r>
      <w:r>
        <w:t>years</w:t>
      </w:r>
      <w:r>
        <w:rPr>
          <w:spacing w:val="-1"/>
        </w:rPr>
        <w:t xml:space="preserve"> </w:t>
      </w:r>
      <w:r>
        <w:t>out of last five financial years.</w:t>
      </w:r>
    </w:p>
    <w:p w:rsidR="00935AA1" w:rsidRDefault="00935AA1">
      <w:pPr>
        <w:pStyle w:val="BodyText"/>
        <w:spacing w:before="7"/>
        <w:rPr>
          <w:b/>
          <w:sz w:val="23"/>
        </w:rPr>
      </w:pPr>
    </w:p>
    <w:p w:rsidR="00935AA1" w:rsidRDefault="000D7681">
      <w:pPr>
        <w:pStyle w:val="ListParagraph"/>
        <w:numPr>
          <w:ilvl w:val="1"/>
          <w:numId w:val="1"/>
        </w:numPr>
        <w:tabs>
          <w:tab w:val="left" w:pos="1241"/>
        </w:tabs>
        <w:ind w:right="121"/>
        <w:jc w:val="both"/>
        <w:rPr>
          <w:sz w:val="24"/>
        </w:rPr>
      </w:pPr>
      <w:r>
        <w:tab/>
      </w:r>
      <w:r>
        <w:rPr>
          <w:sz w:val="24"/>
        </w:rPr>
        <w:t>Bidder must have NABL accredited laboratory and in operation for last three years. Documentary</w:t>
      </w:r>
      <w:r>
        <w:rPr>
          <w:spacing w:val="1"/>
          <w:sz w:val="24"/>
        </w:rPr>
        <w:t xml:space="preserve"> </w:t>
      </w:r>
      <w:r>
        <w:rPr>
          <w:sz w:val="24"/>
        </w:rPr>
        <w:t>evidence</w:t>
      </w:r>
      <w:r>
        <w:rPr>
          <w:spacing w:val="-1"/>
          <w:sz w:val="24"/>
        </w:rPr>
        <w:t xml:space="preserve"> </w:t>
      </w:r>
      <w:r>
        <w:rPr>
          <w:sz w:val="24"/>
        </w:rPr>
        <w:t>of</w:t>
      </w:r>
      <w:r>
        <w:rPr>
          <w:spacing w:val="-1"/>
          <w:sz w:val="24"/>
        </w:rPr>
        <w:t xml:space="preserve"> </w:t>
      </w:r>
      <w:r>
        <w:rPr>
          <w:sz w:val="24"/>
        </w:rPr>
        <w:t>the</w:t>
      </w:r>
      <w:r>
        <w:rPr>
          <w:spacing w:val="-2"/>
          <w:sz w:val="24"/>
        </w:rPr>
        <w:t xml:space="preserve"> </w:t>
      </w:r>
      <w:r>
        <w:rPr>
          <w:sz w:val="24"/>
        </w:rPr>
        <w:t>same</w:t>
      </w:r>
      <w:r>
        <w:rPr>
          <w:spacing w:val="-2"/>
          <w:sz w:val="24"/>
        </w:rPr>
        <w:t xml:space="preserve"> </w:t>
      </w:r>
      <w:r>
        <w:rPr>
          <w:sz w:val="24"/>
        </w:rPr>
        <w:t>shall be</w:t>
      </w:r>
      <w:r>
        <w:rPr>
          <w:spacing w:val="-1"/>
          <w:sz w:val="24"/>
        </w:rPr>
        <w:t xml:space="preserve"> </w:t>
      </w:r>
      <w:r>
        <w:rPr>
          <w:sz w:val="24"/>
        </w:rPr>
        <w:t>submitted along</w:t>
      </w:r>
      <w:r>
        <w:rPr>
          <w:spacing w:val="-2"/>
          <w:sz w:val="24"/>
        </w:rPr>
        <w:t xml:space="preserve"> </w:t>
      </w:r>
      <w:r>
        <w:rPr>
          <w:sz w:val="24"/>
        </w:rPr>
        <w:t>with the</w:t>
      </w:r>
      <w:r>
        <w:rPr>
          <w:spacing w:val="-1"/>
          <w:sz w:val="24"/>
        </w:rPr>
        <w:t xml:space="preserve"> </w:t>
      </w:r>
      <w:r>
        <w:rPr>
          <w:sz w:val="24"/>
        </w:rPr>
        <w:t>bid.</w:t>
      </w:r>
    </w:p>
    <w:p w:rsidR="00935AA1" w:rsidRPr="009748AE" w:rsidRDefault="00935AA1">
      <w:pPr>
        <w:pStyle w:val="BodyText"/>
        <w:rPr>
          <w:sz w:val="4"/>
        </w:rPr>
      </w:pPr>
    </w:p>
    <w:p w:rsidR="00935AA1" w:rsidRDefault="000D7681">
      <w:pPr>
        <w:pStyle w:val="ListParagraph"/>
        <w:numPr>
          <w:ilvl w:val="1"/>
          <w:numId w:val="1"/>
        </w:numPr>
        <w:tabs>
          <w:tab w:val="left" w:pos="1241"/>
        </w:tabs>
        <w:spacing w:before="1"/>
        <w:ind w:left="1240" w:right="0" w:hanging="421"/>
        <w:jc w:val="left"/>
        <w:rPr>
          <w:sz w:val="24"/>
        </w:rPr>
      </w:pPr>
      <w:r>
        <w:rPr>
          <w:sz w:val="24"/>
        </w:rPr>
        <w:t>The</w:t>
      </w:r>
      <w:r>
        <w:rPr>
          <w:spacing w:val="-2"/>
          <w:sz w:val="24"/>
        </w:rPr>
        <w:t xml:space="preserve"> </w:t>
      </w:r>
      <w:r>
        <w:rPr>
          <w:sz w:val="24"/>
        </w:rPr>
        <w:t>Bidder should not</w:t>
      </w:r>
      <w:r>
        <w:rPr>
          <w:spacing w:val="1"/>
          <w:sz w:val="24"/>
        </w:rPr>
        <w:t xml:space="preserve"> </w:t>
      </w:r>
      <w:r>
        <w:rPr>
          <w:sz w:val="24"/>
        </w:rPr>
        <w:t>be</w:t>
      </w:r>
      <w:r>
        <w:rPr>
          <w:spacing w:val="-1"/>
          <w:sz w:val="24"/>
        </w:rPr>
        <w:t xml:space="preserve"> </w:t>
      </w:r>
      <w:r>
        <w:rPr>
          <w:sz w:val="24"/>
        </w:rPr>
        <w:t>blacklisted</w:t>
      </w:r>
      <w:r>
        <w:rPr>
          <w:spacing w:val="1"/>
          <w:sz w:val="24"/>
        </w:rPr>
        <w:t xml:space="preserve"> </w:t>
      </w:r>
      <w:r>
        <w:rPr>
          <w:sz w:val="24"/>
        </w:rPr>
        <w:t>by</w:t>
      </w:r>
      <w:r>
        <w:rPr>
          <w:spacing w:val="-5"/>
          <w:sz w:val="24"/>
        </w:rPr>
        <w:t xml:space="preserve"> </w:t>
      </w:r>
      <w:r>
        <w:rPr>
          <w:sz w:val="24"/>
        </w:rPr>
        <w:t>any</w:t>
      </w:r>
      <w:r>
        <w:rPr>
          <w:spacing w:val="-5"/>
          <w:sz w:val="24"/>
        </w:rPr>
        <w:t xml:space="preserve"> </w:t>
      </w:r>
      <w:r>
        <w:rPr>
          <w:sz w:val="24"/>
        </w:rPr>
        <w:t>utility</w:t>
      </w:r>
      <w:r>
        <w:rPr>
          <w:spacing w:val="-3"/>
          <w:sz w:val="24"/>
        </w:rPr>
        <w:t xml:space="preserve"> </w:t>
      </w:r>
      <w:r>
        <w:rPr>
          <w:sz w:val="24"/>
        </w:rPr>
        <w:t>in</w:t>
      </w:r>
      <w:r>
        <w:rPr>
          <w:spacing w:val="2"/>
          <w:sz w:val="24"/>
        </w:rPr>
        <w:t xml:space="preserve"> </w:t>
      </w:r>
      <w:r>
        <w:rPr>
          <w:sz w:val="24"/>
        </w:rPr>
        <w:t>India.</w:t>
      </w:r>
    </w:p>
    <w:p w:rsidR="00935AA1" w:rsidRPr="009748AE" w:rsidRDefault="00935AA1">
      <w:pPr>
        <w:pStyle w:val="BodyText"/>
        <w:rPr>
          <w:sz w:val="6"/>
        </w:rPr>
      </w:pPr>
    </w:p>
    <w:p w:rsidR="00935AA1" w:rsidRDefault="000D7681">
      <w:pPr>
        <w:pStyle w:val="ListParagraph"/>
        <w:numPr>
          <w:ilvl w:val="1"/>
          <w:numId w:val="1"/>
        </w:numPr>
        <w:tabs>
          <w:tab w:val="left" w:pos="1241"/>
        </w:tabs>
        <w:ind w:left="1360" w:right="119" w:hanging="540"/>
        <w:jc w:val="both"/>
        <w:rPr>
          <w:sz w:val="24"/>
        </w:rPr>
      </w:pPr>
      <w:r>
        <w:rPr>
          <w:sz w:val="24"/>
        </w:rPr>
        <w:t>The offered modems should be type tested from NABL accredited laboratory during last five years</w:t>
      </w:r>
      <w:r>
        <w:rPr>
          <w:spacing w:val="1"/>
          <w:sz w:val="24"/>
        </w:rPr>
        <w:t xml:space="preserve"> </w:t>
      </w:r>
      <w:r>
        <w:rPr>
          <w:sz w:val="24"/>
        </w:rPr>
        <w:t>from</w:t>
      </w:r>
      <w:r>
        <w:rPr>
          <w:spacing w:val="-1"/>
          <w:sz w:val="24"/>
        </w:rPr>
        <w:t xml:space="preserve"> </w:t>
      </w:r>
      <w:r>
        <w:rPr>
          <w:sz w:val="24"/>
        </w:rPr>
        <w:t>the</w:t>
      </w:r>
      <w:r>
        <w:rPr>
          <w:spacing w:val="-1"/>
          <w:sz w:val="24"/>
        </w:rPr>
        <w:t xml:space="preserve"> </w:t>
      </w:r>
      <w:r>
        <w:rPr>
          <w:sz w:val="24"/>
        </w:rPr>
        <w:t>date of</w:t>
      </w:r>
      <w:r>
        <w:rPr>
          <w:spacing w:val="-2"/>
          <w:sz w:val="24"/>
        </w:rPr>
        <w:t xml:space="preserve"> </w:t>
      </w:r>
      <w:r>
        <w:rPr>
          <w:sz w:val="24"/>
        </w:rPr>
        <w:t>bid opening,</w:t>
      </w:r>
      <w:r>
        <w:rPr>
          <w:spacing w:val="1"/>
          <w:sz w:val="24"/>
        </w:rPr>
        <w:t xml:space="preserve"> </w:t>
      </w:r>
      <w:r>
        <w:rPr>
          <w:sz w:val="24"/>
        </w:rPr>
        <w:t>complete</w:t>
      </w:r>
      <w:r>
        <w:rPr>
          <w:spacing w:val="-1"/>
          <w:sz w:val="24"/>
        </w:rPr>
        <w:t xml:space="preserve"> </w:t>
      </w:r>
      <w:r>
        <w:rPr>
          <w:sz w:val="24"/>
        </w:rPr>
        <w:t>type</w:t>
      </w:r>
      <w:r>
        <w:rPr>
          <w:spacing w:val="-1"/>
          <w:sz w:val="24"/>
        </w:rPr>
        <w:t xml:space="preserve"> </w:t>
      </w:r>
      <w:r>
        <w:rPr>
          <w:sz w:val="24"/>
        </w:rPr>
        <w:t>test report should</w:t>
      </w:r>
      <w:r>
        <w:rPr>
          <w:spacing w:val="-1"/>
          <w:sz w:val="24"/>
        </w:rPr>
        <w:t xml:space="preserve"> </w:t>
      </w:r>
      <w:r>
        <w:rPr>
          <w:sz w:val="24"/>
        </w:rPr>
        <w:t>be</w:t>
      </w:r>
      <w:r>
        <w:rPr>
          <w:spacing w:val="-1"/>
          <w:sz w:val="24"/>
        </w:rPr>
        <w:t xml:space="preserve"> </w:t>
      </w:r>
      <w:r>
        <w:rPr>
          <w:sz w:val="24"/>
        </w:rPr>
        <w:t>enclosed</w:t>
      </w:r>
      <w:r>
        <w:rPr>
          <w:spacing w:val="1"/>
          <w:sz w:val="24"/>
        </w:rPr>
        <w:t xml:space="preserve"> </w:t>
      </w:r>
      <w:r>
        <w:rPr>
          <w:sz w:val="24"/>
        </w:rPr>
        <w:t>with the</w:t>
      </w:r>
      <w:r>
        <w:rPr>
          <w:spacing w:val="-1"/>
          <w:sz w:val="24"/>
        </w:rPr>
        <w:t xml:space="preserve"> </w:t>
      </w:r>
      <w:r>
        <w:rPr>
          <w:sz w:val="24"/>
        </w:rPr>
        <w:t>bid.</w:t>
      </w:r>
    </w:p>
    <w:p w:rsidR="00935AA1" w:rsidRPr="009748AE" w:rsidRDefault="00935AA1">
      <w:pPr>
        <w:pStyle w:val="BodyText"/>
        <w:rPr>
          <w:sz w:val="6"/>
        </w:rPr>
      </w:pPr>
    </w:p>
    <w:p w:rsidR="00935AA1" w:rsidRDefault="000D7681">
      <w:pPr>
        <w:pStyle w:val="ListParagraph"/>
        <w:numPr>
          <w:ilvl w:val="1"/>
          <w:numId w:val="1"/>
        </w:numPr>
        <w:tabs>
          <w:tab w:val="left" w:pos="1452"/>
        </w:tabs>
        <w:ind w:left="1360" w:right="116" w:hanging="540"/>
        <w:jc w:val="both"/>
        <w:rPr>
          <w:sz w:val="24"/>
        </w:rPr>
      </w:pPr>
      <w:r>
        <w:tab/>
      </w:r>
      <w:r>
        <w:rPr>
          <w:sz w:val="24"/>
        </w:rPr>
        <w:t>Bidder should have CMMI Level 3 certification. Certificate of the same shall be enclosed with the</w:t>
      </w:r>
      <w:r>
        <w:rPr>
          <w:spacing w:val="-57"/>
          <w:sz w:val="24"/>
        </w:rPr>
        <w:t xml:space="preserve"> </w:t>
      </w:r>
      <w:r>
        <w:rPr>
          <w:sz w:val="24"/>
        </w:rPr>
        <w:t>bid.</w:t>
      </w:r>
    </w:p>
    <w:p w:rsidR="00935AA1" w:rsidRPr="009748AE" w:rsidRDefault="00935AA1">
      <w:pPr>
        <w:pStyle w:val="BodyText"/>
        <w:rPr>
          <w:sz w:val="4"/>
        </w:rPr>
      </w:pPr>
    </w:p>
    <w:p w:rsidR="00935AA1" w:rsidRPr="000D7681" w:rsidRDefault="000D7681" w:rsidP="000D7681">
      <w:pPr>
        <w:pStyle w:val="ListParagraph"/>
        <w:numPr>
          <w:ilvl w:val="1"/>
          <w:numId w:val="1"/>
        </w:numPr>
        <w:tabs>
          <w:tab w:val="left" w:pos="1181"/>
        </w:tabs>
        <w:ind w:left="1360" w:right="112" w:hanging="540"/>
        <w:jc w:val="both"/>
        <w:rPr>
          <w:sz w:val="24"/>
        </w:rPr>
      </w:pPr>
      <w:r>
        <w:rPr>
          <w:sz w:val="24"/>
        </w:rPr>
        <w:t>The</w:t>
      </w:r>
      <w:r>
        <w:rPr>
          <w:spacing w:val="1"/>
          <w:sz w:val="24"/>
        </w:rPr>
        <w:t xml:space="preserve"> </w:t>
      </w:r>
      <w:r>
        <w:rPr>
          <w:sz w:val="24"/>
        </w:rPr>
        <w:t>supplier</w:t>
      </w:r>
      <w:r>
        <w:rPr>
          <w:spacing w:val="1"/>
          <w:sz w:val="24"/>
        </w:rPr>
        <w:t xml:space="preserve"> </w:t>
      </w:r>
      <w:r>
        <w:rPr>
          <w:sz w:val="24"/>
        </w:rPr>
        <w:t>will</w:t>
      </w:r>
      <w:r>
        <w:rPr>
          <w:spacing w:val="1"/>
          <w:sz w:val="24"/>
        </w:rPr>
        <w:t xml:space="preserve"> </w:t>
      </w:r>
      <w:r>
        <w:rPr>
          <w:sz w:val="24"/>
        </w:rPr>
        <w:t>have</w:t>
      </w:r>
      <w:r>
        <w:rPr>
          <w:spacing w:val="1"/>
          <w:sz w:val="24"/>
        </w:rPr>
        <w:t xml:space="preserve"> </w:t>
      </w:r>
      <w:r>
        <w:rPr>
          <w:sz w:val="24"/>
        </w:rPr>
        <w:t>to</w:t>
      </w:r>
      <w:r>
        <w:rPr>
          <w:spacing w:val="1"/>
          <w:sz w:val="24"/>
        </w:rPr>
        <w:t xml:space="preserve"> </w:t>
      </w:r>
      <w:r>
        <w:rPr>
          <w:sz w:val="24"/>
        </w:rPr>
        <w:t>trial</w:t>
      </w:r>
      <w:r>
        <w:rPr>
          <w:spacing w:val="1"/>
          <w:sz w:val="24"/>
        </w:rPr>
        <w:t xml:space="preserve"> </w:t>
      </w:r>
      <w:r>
        <w:rPr>
          <w:sz w:val="24"/>
        </w:rPr>
        <w:t>run</w:t>
      </w:r>
      <w:r>
        <w:rPr>
          <w:spacing w:val="1"/>
          <w:sz w:val="24"/>
        </w:rPr>
        <w:t xml:space="preserve"> </w:t>
      </w:r>
      <w:r>
        <w:rPr>
          <w:sz w:val="24"/>
        </w:rPr>
        <w:t>his</w:t>
      </w:r>
      <w:r>
        <w:rPr>
          <w:spacing w:val="1"/>
          <w:sz w:val="24"/>
        </w:rPr>
        <w:t xml:space="preserve"> </w:t>
      </w:r>
      <w:r>
        <w:rPr>
          <w:sz w:val="24"/>
        </w:rPr>
        <w:t>offered</w:t>
      </w:r>
      <w:r>
        <w:rPr>
          <w:spacing w:val="1"/>
          <w:sz w:val="24"/>
        </w:rPr>
        <w:t xml:space="preserve"> </w:t>
      </w:r>
      <w:r>
        <w:rPr>
          <w:sz w:val="24"/>
        </w:rPr>
        <w:t>Modem</w:t>
      </w:r>
      <w:r>
        <w:rPr>
          <w:spacing w:val="1"/>
          <w:sz w:val="24"/>
        </w:rPr>
        <w:t xml:space="preserve"> </w:t>
      </w:r>
      <w:r>
        <w:rPr>
          <w:sz w:val="24"/>
        </w:rPr>
        <w:t>on</w:t>
      </w:r>
      <w:r>
        <w:rPr>
          <w:spacing w:val="1"/>
          <w:sz w:val="24"/>
        </w:rPr>
        <w:t xml:space="preserve"> </w:t>
      </w:r>
      <w:r>
        <w:rPr>
          <w:sz w:val="24"/>
        </w:rPr>
        <w:t>existing</w:t>
      </w:r>
      <w:r>
        <w:rPr>
          <w:spacing w:val="1"/>
          <w:sz w:val="24"/>
        </w:rPr>
        <w:t xml:space="preserve"> </w:t>
      </w:r>
      <w:r>
        <w:rPr>
          <w:sz w:val="24"/>
        </w:rPr>
        <w:t>system</w:t>
      </w:r>
      <w:r>
        <w:rPr>
          <w:spacing w:val="1"/>
          <w:sz w:val="24"/>
        </w:rPr>
        <w:t xml:space="preserve"> </w:t>
      </w:r>
      <w:r>
        <w:rPr>
          <w:sz w:val="24"/>
        </w:rPr>
        <w:t>of</w:t>
      </w:r>
      <w:r>
        <w:rPr>
          <w:spacing w:val="1"/>
          <w:sz w:val="24"/>
        </w:rPr>
        <w:t xml:space="preserve"> </w:t>
      </w:r>
      <w:r>
        <w:rPr>
          <w:sz w:val="24"/>
        </w:rPr>
        <w:t>PVVNL (MDAS</w:t>
      </w:r>
      <w:r>
        <w:rPr>
          <w:spacing w:val="-57"/>
          <w:sz w:val="24"/>
        </w:rPr>
        <w:t xml:space="preserve"> </w:t>
      </w:r>
      <w:r w:rsidR="007E1CFB">
        <w:rPr>
          <w:sz w:val="24"/>
        </w:rPr>
        <w:t xml:space="preserve">application </w:t>
      </w:r>
      <w:r w:rsidR="0024065F">
        <w:rPr>
          <w:sz w:val="24"/>
        </w:rPr>
        <w:t>either directly OR</w:t>
      </w:r>
      <w:r w:rsidR="0024065F" w:rsidRPr="00C2305F">
        <w:rPr>
          <w:sz w:val="24"/>
        </w:rPr>
        <w:t xml:space="preserve"> through another software </w:t>
      </w:r>
      <w:r w:rsidR="0024065F">
        <w:rPr>
          <w:sz w:val="24"/>
        </w:rPr>
        <w:t xml:space="preserve">(to be </w:t>
      </w:r>
      <w:r w:rsidR="0024065F" w:rsidRPr="00C2305F">
        <w:rPr>
          <w:sz w:val="24"/>
        </w:rPr>
        <w:t>install</w:t>
      </w:r>
      <w:r w:rsidR="0024065F">
        <w:rPr>
          <w:sz w:val="24"/>
        </w:rPr>
        <w:t xml:space="preserve">ed by bidder at Data center Lucknow &amp; server space to be provided by UPPCL/ PVVNL) </w:t>
      </w:r>
      <w:r w:rsidRPr="000D7681">
        <w:rPr>
          <w:sz w:val="24"/>
        </w:rPr>
        <w:t>for all makes of DLMS meters. Price bids of only</w:t>
      </w:r>
      <w:r w:rsidRPr="000D7681">
        <w:rPr>
          <w:spacing w:val="1"/>
          <w:sz w:val="24"/>
        </w:rPr>
        <w:t xml:space="preserve"> </w:t>
      </w:r>
      <w:r w:rsidRPr="000D7681">
        <w:rPr>
          <w:sz w:val="24"/>
        </w:rPr>
        <w:t>those bidders shall be opened whose modems</w:t>
      </w:r>
      <w:r>
        <w:rPr>
          <w:sz w:val="24"/>
        </w:rPr>
        <w:t xml:space="preserve"> are found to be working satisfactorily for all makes</w:t>
      </w:r>
      <w:r>
        <w:rPr>
          <w:spacing w:val="1"/>
          <w:sz w:val="24"/>
        </w:rPr>
        <w:t xml:space="preserve"> </w:t>
      </w:r>
      <w:r>
        <w:rPr>
          <w:sz w:val="24"/>
        </w:rPr>
        <w:t>of meters. Bidder will have to submit 5 nos. GPRS/NBIOT modems for POC testing along with</w:t>
      </w:r>
      <w:r>
        <w:rPr>
          <w:spacing w:val="1"/>
          <w:sz w:val="24"/>
        </w:rPr>
        <w:t xml:space="preserve"> </w:t>
      </w:r>
      <w:r>
        <w:rPr>
          <w:sz w:val="24"/>
        </w:rPr>
        <w:t>tender.</w:t>
      </w:r>
      <w:r>
        <w:rPr>
          <w:spacing w:val="1"/>
          <w:sz w:val="24"/>
        </w:rPr>
        <w:t xml:space="preserve"> </w:t>
      </w:r>
      <w:r>
        <w:rPr>
          <w:sz w:val="24"/>
        </w:rPr>
        <w:t>Data enabled SIM cards for testing purpose will be provided by PVVNL. Sample modems</w:t>
      </w:r>
      <w:r>
        <w:rPr>
          <w:spacing w:val="1"/>
          <w:sz w:val="24"/>
        </w:rPr>
        <w:t xml:space="preserve"> </w:t>
      </w:r>
      <w:r>
        <w:rPr>
          <w:sz w:val="24"/>
        </w:rPr>
        <w:t xml:space="preserve">shall be verified for satisfactorily performance and integration with existing MDAS </w:t>
      </w:r>
      <w:r w:rsidR="007E1CFB">
        <w:rPr>
          <w:sz w:val="24"/>
        </w:rPr>
        <w:t xml:space="preserve">by </w:t>
      </w:r>
      <w:r w:rsidR="007E1CFB">
        <w:rPr>
          <w:spacing w:val="-57"/>
          <w:sz w:val="24"/>
        </w:rPr>
        <w:t>a</w:t>
      </w:r>
      <w:r>
        <w:rPr>
          <w:sz w:val="24"/>
        </w:rPr>
        <w:t xml:space="preserve"> team of Executive </w:t>
      </w:r>
      <w:r w:rsidR="007E1CFB">
        <w:rPr>
          <w:sz w:val="24"/>
        </w:rPr>
        <w:t>Engineer (</w:t>
      </w:r>
      <w:r>
        <w:rPr>
          <w:sz w:val="24"/>
        </w:rPr>
        <w:t>Test) of PVVNL</w:t>
      </w:r>
      <w:r w:rsidR="001B7FF4">
        <w:rPr>
          <w:sz w:val="24"/>
        </w:rPr>
        <w:t xml:space="preserve">. </w:t>
      </w:r>
      <w:r>
        <w:rPr>
          <w:sz w:val="24"/>
        </w:rPr>
        <w:t>Price bid of only the successful</w:t>
      </w:r>
      <w:r>
        <w:rPr>
          <w:spacing w:val="1"/>
          <w:sz w:val="24"/>
        </w:rPr>
        <w:t xml:space="preserve"> </w:t>
      </w:r>
      <w:r>
        <w:rPr>
          <w:sz w:val="24"/>
        </w:rPr>
        <w:t>bidders</w:t>
      </w:r>
      <w:r>
        <w:rPr>
          <w:spacing w:val="-1"/>
          <w:sz w:val="24"/>
        </w:rPr>
        <w:t xml:space="preserve"> </w:t>
      </w:r>
      <w:r>
        <w:rPr>
          <w:sz w:val="24"/>
        </w:rPr>
        <w:t>will be</w:t>
      </w:r>
      <w:r>
        <w:rPr>
          <w:spacing w:val="-1"/>
          <w:sz w:val="24"/>
        </w:rPr>
        <w:t xml:space="preserve"> </w:t>
      </w:r>
      <w:r>
        <w:rPr>
          <w:sz w:val="24"/>
        </w:rPr>
        <w:t>considered</w:t>
      </w:r>
      <w:r>
        <w:rPr>
          <w:spacing w:val="1"/>
          <w:sz w:val="24"/>
        </w:rPr>
        <w:t xml:space="preserve"> </w:t>
      </w:r>
      <w:r>
        <w:rPr>
          <w:sz w:val="24"/>
        </w:rPr>
        <w:t>for</w:t>
      </w:r>
      <w:r>
        <w:rPr>
          <w:spacing w:val="-2"/>
          <w:sz w:val="24"/>
        </w:rPr>
        <w:t xml:space="preserve"> </w:t>
      </w:r>
      <w:r>
        <w:rPr>
          <w:sz w:val="24"/>
        </w:rPr>
        <w:t>opening</w:t>
      </w:r>
      <w:r>
        <w:rPr>
          <w:spacing w:val="-3"/>
          <w:sz w:val="24"/>
        </w:rPr>
        <w:t xml:space="preserve"> </w:t>
      </w:r>
      <w:r>
        <w:rPr>
          <w:sz w:val="24"/>
        </w:rPr>
        <w:t>whose</w:t>
      </w:r>
      <w:r>
        <w:rPr>
          <w:spacing w:val="-3"/>
          <w:sz w:val="24"/>
        </w:rPr>
        <w:t xml:space="preserve"> </w:t>
      </w:r>
      <w:r>
        <w:rPr>
          <w:sz w:val="24"/>
        </w:rPr>
        <w:t>modems clear the</w:t>
      </w:r>
      <w:r>
        <w:rPr>
          <w:spacing w:val="-1"/>
          <w:sz w:val="24"/>
        </w:rPr>
        <w:t xml:space="preserve"> </w:t>
      </w:r>
      <w:r>
        <w:rPr>
          <w:sz w:val="24"/>
        </w:rPr>
        <w:t>POC as per specification.</w:t>
      </w:r>
    </w:p>
    <w:p w:rsidR="00935AA1" w:rsidRDefault="000D7681">
      <w:pPr>
        <w:pStyle w:val="ListParagraph"/>
        <w:numPr>
          <w:ilvl w:val="1"/>
          <w:numId w:val="1"/>
        </w:numPr>
        <w:tabs>
          <w:tab w:val="left" w:pos="1360"/>
          <w:tab w:val="left" w:pos="1361"/>
        </w:tabs>
        <w:spacing w:before="1"/>
        <w:ind w:left="1360" w:right="307" w:hanging="721"/>
        <w:jc w:val="left"/>
        <w:rPr>
          <w:sz w:val="24"/>
        </w:rPr>
      </w:pPr>
      <w:r>
        <w:rPr>
          <w:sz w:val="24"/>
        </w:rPr>
        <w:t>The</w:t>
      </w:r>
      <w:r>
        <w:rPr>
          <w:spacing w:val="-3"/>
          <w:sz w:val="24"/>
        </w:rPr>
        <w:t xml:space="preserve"> </w:t>
      </w:r>
      <w:r>
        <w:rPr>
          <w:sz w:val="24"/>
        </w:rPr>
        <w:t>bidder</w:t>
      </w:r>
      <w:r>
        <w:rPr>
          <w:spacing w:val="-2"/>
          <w:sz w:val="24"/>
        </w:rPr>
        <w:t xml:space="preserve"> </w:t>
      </w:r>
      <w:r>
        <w:rPr>
          <w:sz w:val="24"/>
        </w:rPr>
        <w:t>shall only</w:t>
      </w:r>
      <w:r>
        <w:rPr>
          <w:spacing w:val="-5"/>
          <w:sz w:val="24"/>
        </w:rPr>
        <w:t xml:space="preserve"> </w:t>
      </w:r>
      <w:r>
        <w:rPr>
          <w:sz w:val="24"/>
        </w:rPr>
        <w:t>satisfy</w:t>
      </w:r>
      <w:r>
        <w:rPr>
          <w:spacing w:val="-4"/>
          <w:sz w:val="24"/>
        </w:rPr>
        <w:t xml:space="preserve"> </w:t>
      </w:r>
      <w:r>
        <w:rPr>
          <w:sz w:val="24"/>
        </w:rPr>
        <w:t>all the qualifying</w:t>
      </w:r>
      <w:r>
        <w:rPr>
          <w:spacing w:val="-1"/>
          <w:sz w:val="24"/>
        </w:rPr>
        <w:t xml:space="preserve"> </w:t>
      </w:r>
      <w:r>
        <w:rPr>
          <w:sz w:val="24"/>
        </w:rPr>
        <w:t>requirements.</w:t>
      </w:r>
      <w:r>
        <w:rPr>
          <w:spacing w:val="3"/>
          <w:sz w:val="24"/>
        </w:rPr>
        <w:t xml:space="preserve"> </w:t>
      </w:r>
      <w:r>
        <w:rPr>
          <w:b/>
          <w:sz w:val="24"/>
          <w:u w:val="thick"/>
        </w:rPr>
        <w:t>No joint venture</w:t>
      </w:r>
      <w:r>
        <w:rPr>
          <w:b/>
          <w:spacing w:val="-1"/>
          <w:sz w:val="24"/>
          <w:u w:val="thick"/>
        </w:rPr>
        <w:t xml:space="preserve"> </w:t>
      </w:r>
      <w:r>
        <w:rPr>
          <w:b/>
          <w:sz w:val="24"/>
          <w:u w:val="thick"/>
        </w:rPr>
        <w:t>/</w:t>
      </w:r>
      <w:r>
        <w:rPr>
          <w:b/>
          <w:spacing w:val="-1"/>
          <w:sz w:val="24"/>
          <w:u w:val="thick"/>
        </w:rPr>
        <w:t xml:space="preserve"> </w:t>
      </w:r>
      <w:r>
        <w:rPr>
          <w:b/>
          <w:sz w:val="24"/>
          <w:u w:val="thick"/>
        </w:rPr>
        <w:t>Consortium</w:t>
      </w:r>
      <w:r>
        <w:rPr>
          <w:b/>
          <w:spacing w:val="-4"/>
          <w:sz w:val="24"/>
          <w:u w:val="thick"/>
        </w:rPr>
        <w:t xml:space="preserve"> </w:t>
      </w:r>
      <w:r>
        <w:rPr>
          <w:b/>
          <w:sz w:val="24"/>
          <w:u w:val="thick"/>
        </w:rPr>
        <w:t>are</w:t>
      </w:r>
      <w:r>
        <w:rPr>
          <w:b/>
          <w:spacing w:val="-57"/>
          <w:sz w:val="24"/>
        </w:rPr>
        <w:t xml:space="preserve"> </w:t>
      </w:r>
      <w:r>
        <w:rPr>
          <w:b/>
          <w:sz w:val="24"/>
          <w:u w:val="thick"/>
        </w:rPr>
        <w:t>allowed</w:t>
      </w:r>
      <w:r>
        <w:rPr>
          <w:b/>
          <w:spacing w:val="-3"/>
          <w:sz w:val="24"/>
          <w:u w:val="thick"/>
        </w:rPr>
        <w:t xml:space="preserve"> </w:t>
      </w:r>
      <w:r>
        <w:rPr>
          <w:b/>
          <w:sz w:val="24"/>
          <w:u w:val="thick"/>
        </w:rPr>
        <w:t>for</w:t>
      </w:r>
      <w:r>
        <w:rPr>
          <w:b/>
          <w:spacing w:val="-1"/>
          <w:sz w:val="24"/>
          <w:u w:val="thick"/>
        </w:rPr>
        <w:t xml:space="preserve"> </w:t>
      </w:r>
      <w:r>
        <w:rPr>
          <w:b/>
          <w:sz w:val="24"/>
          <w:u w:val="thick"/>
        </w:rPr>
        <w:t>participating in</w:t>
      </w:r>
      <w:r>
        <w:rPr>
          <w:b/>
          <w:spacing w:val="1"/>
          <w:sz w:val="24"/>
          <w:u w:val="thick"/>
        </w:rPr>
        <w:t xml:space="preserve"> </w:t>
      </w:r>
      <w:r>
        <w:rPr>
          <w:b/>
          <w:sz w:val="24"/>
          <w:u w:val="thick"/>
        </w:rPr>
        <w:t>this tender</w:t>
      </w:r>
      <w:r>
        <w:rPr>
          <w:sz w:val="24"/>
        </w:rPr>
        <w:t>.</w:t>
      </w:r>
    </w:p>
    <w:p w:rsidR="00935AA1" w:rsidRDefault="00935AA1">
      <w:pPr>
        <w:pStyle w:val="BodyText"/>
        <w:spacing w:before="11"/>
        <w:rPr>
          <w:sz w:val="23"/>
        </w:rPr>
      </w:pPr>
    </w:p>
    <w:p w:rsidR="00935AA1" w:rsidRDefault="000D7681">
      <w:pPr>
        <w:pStyle w:val="BodyText"/>
        <w:ind w:left="820" w:right="123"/>
      </w:pPr>
      <w:r>
        <w:t>Bidder</w:t>
      </w:r>
      <w:r>
        <w:rPr>
          <w:spacing w:val="28"/>
        </w:rPr>
        <w:t xml:space="preserve"> </w:t>
      </w:r>
      <w:r>
        <w:t>shall</w:t>
      </w:r>
      <w:r>
        <w:rPr>
          <w:spacing w:val="30"/>
        </w:rPr>
        <w:t xml:space="preserve"> </w:t>
      </w:r>
      <w:r>
        <w:t>submit</w:t>
      </w:r>
      <w:r>
        <w:rPr>
          <w:spacing w:val="30"/>
        </w:rPr>
        <w:t xml:space="preserve"> </w:t>
      </w:r>
      <w:r>
        <w:t>documentary</w:t>
      </w:r>
      <w:r>
        <w:rPr>
          <w:spacing w:val="25"/>
        </w:rPr>
        <w:t xml:space="preserve"> </w:t>
      </w:r>
      <w:r>
        <w:t>evidences</w:t>
      </w:r>
      <w:r>
        <w:rPr>
          <w:spacing w:val="30"/>
        </w:rPr>
        <w:t xml:space="preserve"> </w:t>
      </w:r>
      <w:r>
        <w:t>such</w:t>
      </w:r>
      <w:r>
        <w:rPr>
          <w:spacing w:val="29"/>
        </w:rPr>
        <w:t xml:space="preserve"> </w:t>
      </w:r>
      <w:r>
        <w:t>as</w:t>
      </w:r>
      <w:r>
        <w:rPr>
          <w:spacing w:val="30"/>
        </w:rPr>
        <w:t xml:space="preserve"> </w:t>
      </w:r>
      <w:r>
        <w:t>Order</w:t>
      </w:r>
      <w:r>
        <w:rPr>
          <w:spacing w:val="31"/>
        </w:rPr>
        <w:t xml:space="preserve"> </w:t>
      </w:r>
      <w:r>
        <w:t>copies,</w:t>
      </w:r>
      <w:r>
        <w:rPr>
          <w:spacing w:val="34"/>
        </w:rPr>
        <w:t xml:space="preserve"> </w:t>
      </w:r>
      <w:r>
        <w:t>work</w:t>
      </w:r>
      <w:r>
        <w:rPr>
          <w:spacing w:val="29"/>
        </w:rPr>
        <w:t xml:space="preserve"> </w:t>
      </w:r>
      <w:r>
        <w:t>completion</w:t>
      </w:r>
      <w:r>
        <w:rPr>
          <w:spacing w:val="29"/>
        </w:rPr>
        <w:t xml:space="preserve"> </w:t>
      </w:r>
      <w:r>
        <w:t>certificate,</w:t>
      </w:r>
      <w:r>
        <w:rPr>
          <w:spacing w:val="-57"/>
        </w:rPr>
        <w:t xml:space="preserve"> </w:t>
      </w:r>
      <w:r>
        <w:t>performance certificates,</w:t>
      </w:r>
      <w:r>
        <w:rPr>
          <w:spacing w:val="2"/>
        </w:rPr>
        <w:t xml:space="preserve"> </w:t>
      </w:r>
      <w:r>
        <w:t>balance</w:t>
      </w:r>
      <w:r>
        <w:rPr>
          <w:spacing w:val="-1"/>
        </w:rPr>
        <w:t xml:space="preserve"> </w:t>
      </w:r>
      <w:r>
        <w:t>sheets</w:t>
      </w:r>
      <w:r>
        <w:rPr>
          <w:spacing w:val="1"/>
        </w:rPr>
        <w:t xml:space="preserve"> </w:t>
      </w:r>
      <w:r>
        <w:t>etc.</w:t>
      </w:r>
    </w:p>
    <w:p w:rsidR="00935AA1" w:rsidRDefault="000D7681">
      <w:pPr>
        <w:pStyle w:val="Heading1"/>
        <w:tabs>
          <w:tab w:val="left" w:pos="1575"/>
          <w:tab w:val="left" w:pos="2765"/>
          <w:tab w:val="left" w:pos="3348"/>
          <w:tab w:val="left" w:pos="4662"/>
          <w:tab w:val="left" w:pos="5430"/>
          <w:tab w:val="left" w:pos="7142"/>
          <w:tab w:val="left" w:pos="7910"/>
          <w:tab w:val="left" w:pos="8488"/>
          <w:tab w:val="left" w:pos="9243"/>
          <w:tab w:val="left" w:pos="10347"/>
        </w:tabs>
        <w:ind w:right="123"/>
      </w:pPr>
      <w:r>
        <w:t>THE</w:t>
      </w:r>
      <w:r>
        <w:tab/>
        <w:t>OFFERS</w:t>
      </w:r>
      <w:r>
        <w:tab/>
        <w:t>OF</w:t>
      </w:r>
      <w:r>
        <w:tab/>
        <w:t>BIDDERS</w:t>
      </w:r>
      <w:r>
        <w:tab/>
        <w:t>NOT</w:t>
      </w:r>
      <w:r>
        <w:tab/>
        <w:t>SATISFYING</w:t>
      </w:r>
      <w:r>
        <w:tab/>
        <w:t>ANY</w:t>
      </w:r>
      <w:r>
        <w:tab/>
        <w:t>OF</w:t>
      </w:r>
      <w:r>
        <w:tab/>
        <w:t>THE</w:t>
      </w:r>
      <w:r>
        <w:tab/>
        <w:t>ABOVE</w:t>
      </w:r>
      <w:r>
        <w:tab/>
      </w:r>
      <w:r>
        <w:rPr>
          <w:spacing w:val="-1"/>
        </w:rPr>
        <w:t>“BID</w:t>
      </w:r>
      <w:r>
        <w:rPr>
          <w:spacing w:val="-57"/>
        </w:rPr>
        <w:t xml:space="preserve"> </w:t>
      </w:r>
      <w:r>
        <w:t>QUALIFCATION</w:t>
      </w:r>
      <w:r>
        <w:rPr>
          <w:spacing w:val="-2"/>
        </w:rPr>
        <w:t xml:space="preserve"> </w:t>
      </w:r>
      <w:r>
        <w:t>REQUIREMENTS” ARE</w:t>
      </w:r>
      <w:r>
        <w:rPr>
          <w:spacing w:val="-1"/>
        </w:rPr>
        <w:t xml:space="preserve"> </w:t>
      </w:r>
      <w:r>
        <w:t>LIKELY</w:t>
      </w:r>
      <w:r>
        <w:rPr>
          <w:spacing w:val="-1"/>
        </w:rPr>
        <w:t xml:space="preserve"> </w:t>
      </w:r>
      <w:r>
        <w:t>TO</w:t>
      </w:r>
      <w:r>
        <w:rPr>
          <w:spacing w:val="-1"/>
        </w:rPr>
        <w:t xml:space="preserve"> </w:t>
      </w:r>
      <w:r>
        <w:t>BE REJECTED.</w:t>
      </w:r>
    </w:p>
    <w:sectPr w:rsidR="00935AA1">
      <w:type w:val="continuous"/>
      <w:pgSz w:w="12240" w:h="15840"/>
      <w:pgMar w:top="920" w:right="600" w:bottom="280" w:left="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525D42"/>
    <w:multiLevelType w:val="hybridMultilevel"/>
    <w:tmpl w:val="120822A6"/>
    <w:lvl w:ilvl="0" w:tplc="AC663FBA">
      <w:start w:val="1"/>
      <w:numFmt w:val="decimal"/>
      <w:lvlText w:val="%1."/>
      <w:lvlJc w:val="left"/>
      <w:pPr>
        <w:ind w:left="820" w:hanging="721"/>
        <w:jc w:val="left"/>
      </w:pPr>
      <w:rPr>
        <w:rFonts w:ascii="Times New Roman" w:eastAsia="Times New Roman" w:hAnsi="Times New Roman" w:cs="Times New Roman" w:hint="default"/>
        <w:b/>
        <w:bCs/>
        <w:w w:val="100"/>
        <w:sz w:val="24"/>
        <w:szCs w:val="24"/>
        <w:lang w:val="en-US" w:eastAsia="en-US" w:bidi="ar-SA"/>
      </w:rPr>
    </w:lvl>
    <w:lvl w:ilvl="1" w:tplc="2120099E">
      <w:start w:val="1"/>
      <w:numFmt w:val="lowerRoman"/>
      <w:lvlText w:val="%2."/>
      <w:lvlJc w:val="left"/>
      <w:pPr>
        <w:ind w:left="1180" w:hanging="360"/>
        <w:jc w:val="right"/>
      </w:pPr>
      <w:rPr>
        <w:rFonts w:ascii="Times New Roman" w:eastAsia="Times New Roman" w:hAnsi="Times New Roman" w:cs="Times New Roman" w:hint="default"/>
        <w:b/>
        <w:bCs/>
        <w:w w:val="100"/>
        <w:sz w:val="24"/>
        <w:szCs w:val="24"/>
        <w:lang w:val="en-US" w:eastAsia="en-US" w:bidi="ar-SA"/>
      </w:rPr>
    </w:lvl>
    <w:lvl w:ilvl="2" w:tplc="3EAEE858">
      <w:numFmt w:val="bullet"/>
      <w:lvlText w:val="•"/>
      <w:lvlJc w:val="left"/>
      <w:pPr>
        <w:ind w:left="2273" w:hanging="360"/>
      </w:pPr>
      <w:rPr>
        <w:rFonts w:hint="default"/>
        <w:lang w:val="en-US" w:eastAsia="en-US" w:bidi="ar-SA"/>
      </w:rPr>
    </w:lvl>
    <w:lvl w:ilvl="3" w:tplc="3A0064F2">
      <w:numFmt w:val="bullet"/>
      <w:lvlText w:val="•"/>
      <w:lvlJc w:val="left"/>
      <w:pPr>
        <w:ind w:left="3366" w:hanging="360"/>
      </w:pPr>
      <w:rPr>
        <w:rFonts w:hint="default"/>
        <w:lang w:val="en-US" w:eastAsia="en-US" w:bidi="ar-SA"/>
      </w:rPr>
    </w:lvl>
    <w:lvl w:ilvl="4" w:tplc="30C8C65E">
      <w:numFmt w:val="bullet"/>
      <w:lvlText w:val="•"/>
      <w:lvlJc w:val="left"/>
      <w:pPr>
        <w:ind w:left="4460" w:hanging="360"/>
      </w:pPr>
      <w:rPr>
        <w:rFonts w:hint="default"/>
        <w:lang w:val="en-US" w:eastAsia="en-US" w:bidi="ar-SA"/>
      </w:rPr>
    </w:lvl>
    <w:lvl w:ilvl="5" w:tplc="78B2AD88">
      <w:numFmt w:val="bullet"/>
      <w:lvlText w:val="•"/>
      <w:lvlJc w:val="left"/>
      <w:pPr>
        <w:ind w:left="5553" w:hanging="360"/>
      </w:pPr>
      <w:rPr>
        <w:rFonts w:hint="default"/>
        <w:lang w:val="en-US" w:eastAsia="en-US" w:bidi="ar-SA"/>
      </w:rPr>
    </w:lvl>
    <w:lvl w:ilvl="6" w:tplc="E0E8D292">
      <w:numFmt w:val="bullet"/>
      <w:lvlText w:val="•"/>
      <w:lvlJc w:val="left"/>
      <w:pPr>
        <w:ind w:left="6646" w:hanging="360"/>
      </w:pPr>
      <w:rPr>
        <w:rFonts w:hint="default"/>
        <w:lang w:val="en-US" w:eastAsia="en-US" w:bidi="ar-SA"/>
      </w:rPr>
    </w:lvl>
    <w:lvl w:ilvl="7" w:tplc="DEE82C28">
      <w:numFmt w:val="bullet"/>
      <w:lvlText w:val="•"/>
      <w:lvlJc w:val="left"/>
      <w:pPr>
        <w:ind w:left="7740" w:hanging="360"/>
      </w:pPr>
      <w:rPr>
        <w:rFonts w:hint="default"/>
        <w:lang w:val="en-US" w:eastAsia="en-US" w:bidi="ar-SA"/>
      </w:rPr>
    </w:lvl>
    <w:lvl w:ilvl="8" w:tplc="62302EDE">
      <w:numFmt w:val="bullet"/>
      <w:lvlText w:val="•"/>
      <w:lvlJc w:val="left"/>
      <w:pPr>
        <w:ind w:left="8833" w:hanging="360"/>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AA1"/>
    <w:rsid w:val="000D7681"/>
    <w:rsid w:val="001B7FF4"/>
    <w:rsid w:val="0024065F"/>
    <w:rsid w:val="0041252A"/>
    <w:rsid w:val="00586D99"/>
    <w:rsid w:val="007E1CFB"/>
    <w:rsid w:val="008F2E57"/>
    <w:rsid w:val="00935AA1"/>
    <w:rsid w:val="009748AE"/>
    <w:rsid w:val="00AD45DA"/>
    <w:rsid w:val="00C46309"/>
    <w:rsid w:val="00C61E2E"/>
    <w:rsid w:val="00DB39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820" w:right="115"/>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180" w:right="115" w:hanging="360"/>
      <w:jc w:val="both"/>
    </w:pPr>
  </w:style>
  <w:style w:type="paragraph" w:customStyle="1" w:styleId="TableParagraph">
    <w:name w:val="Table Paragraph"/>
    <w:basedOn w:val="Normal"/>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820" w:right="115"/>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180" w:right="115" w:hanging="360"/>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451</Words>
  <Characters>2577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QUALIFICATION REQUIREMENT</vt:lpstr>
    </vt:vector>
  </TitlesOfParts>
  <Company/>
  <LinksUpToDate>false</LinksUpToDate>
  <CharactersWithSpaces>3022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QUALIFICATION REQUIREMENT</dc:title>
  <dc:creator>laxmikantm</dc:creator>
  <cp:lastModifiedBy>ss</cp:lastModifiedBy>
  <cp:revision>13</cp:revision>
  <dcterms:created xsi:type="dcterms:W3CDTF">2022-06-03T09:07:00Z</dcterms:created>
  <dcterms:modified xsi:type="dcterms:W3CDTF">2022-06-25T07:10:00Z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2014-08-08T00:00:00Z</vt:filetime>
  </property>
  <property fmtid="{D5CDD505-2E9C-101B-9397-08002B2CF9AE}" pid="3" name="Creator">
    <vt:lpwstr>Microsoft® Office Word 2007</vt:lpwstr>
  </property>
  <property fmtid="{D5CDD505-2E9C-101B-9397-08002B2CF9AE}" pid="4" name="LastSaved">
    <vt:filetime>2022-06-03T00:00:00Z</vt:filetime>
  </property>
</Properties>
</file>